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86" w:rsidRDefault="006F68FE" w:rsidP="008A0986">
      <w:pPr>
        <w:spacing w:before="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A9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0E62" w:rsidRPr="00E00E62">
        <w:rPr>
          <w:b/>
        </w:rPr>
        <w:t>15 TEMMUZ</w:t>
      </w:r>
      <w:r w:rsidR="00A460B8">
        <w:rPr>
          <w:b/>
        </w:rPr>
        <w:t xml:space="preserve"> DEMOKRASİ VE MİLLÎ BİRLİK GÜNÜ</w:t>
      </w:r>
      <w:r w:rsidR="00E00E62" w:rsidRPr="00E00E62">
        <w:rPr>
          <w:b/>
        </w:rPr>
        <w:t xml:space="preserve"> </w:t>
      </w:r>
      <w:r w:rsidR="0037379A">
        <w:rPr>
          <w:b/>
        </w:rPr>
        <w:t>ETKİNLİKLERİ</w:t>
      </w:r>
      <w:r w:rsidR="00D406D5">
        <w:rPr>
          <w:b/>
        </w:rPr>
        <w:t xml:space="preserve"> </w:t>
      </w:r>
      <w:r w:rsidR="008A0986">
        <w:rPr>
          <w:b/>
        </w:rPr>
        <w:t xml:space="preserve">KAPSAMINDA </w:t>
      </w:r>
    </w:p>
    <w:p w:rsidR="008A0986" w:rsidRDefault="00E253C8" w:rsidP="008A0986">
      <w:pPr>
        <w:spacing w:before="40"/>
        <w:jc w:val="center"/>
        <w:rPr>
          <w:b/>
        </w:rPr>
      </w:pPr>
      <w:r>
        <w:rPr>
          <w:b/>
        </w:rPr>
        <w:t>MİLLÎ</w:t>
      </w:r>
      <w:r w:rsidR="008A0986">
        <w:rPr>
          <w:b/>
        </w:rPr>
        <w:t xml:space="preserve"> EĞİTİM BAKANLIĞI TEMEL EĞİTİM GENEL MÜDÜRLÜĞÜNE </w:t>
      </w:r>
    </w:p>
    <w:p w:rsidR="008A0986" w:rsidRDefault="008A0986" w:rsidP="008A0986">
      <w:pPr>
        <w:spacing w:before="40"/>
        <w:jc w:val="center"/>
        <w:rPr>
          <w:b/>
        </w:rPr>
      </w:pPr>
      <w:r>
        <w:rPr>
          <w:b/>
        </w:rPr>
        <w:t xml:space="preserve">BAĞLI </w:t>
      </w:r>
      <w:r w:rsidR="00F10894">
        <w:rPr>
          <w:b/>
        </w:rPr>
        <w:t xml:space="preserve">İLKOKULLAR VE ORTAOKULLARDA </w:t>
      </w:r>
      <w:r>
        <w:rPr>
          <w:b/>
        </w:rPr>
        <w:t xml:space="preserve">DÜZENLENECEK OLAN </w:t>
      </w:r>
    </w:p>
    <w:p w:rsidR="008A0986" w:rsidRDefault="005B3B43" w:rsidP="008A0986">
      <w:pPr>
        <w:spacing w:before="40"/>
        <w:jc w:val="center"/>
        <w:rPr>
          <w:b/>
        </w:rPr>
      </w:pPr>
      <w:r>
        <w:rPr>
          <w:b/>
        </w:rPr>
        <w:t>“15 TEMMUZ ÇOCUK GAZETESİ ÖZEL SAYISI”</w:t>
      </w:r>
      <w:r w:rsidR="00825A62">
        <w:rPr>
          <w:b/>
        </w:rPr>
        <w:t xml:space="preserve"> </w:t>
      </w:r>
      <w:r w:rsidR="008A0986">
        <w:rPr>
          <w:b/>
        </w:rPr>
        <w:t>ŞARTNAMESİ</w:t>
      </w:r>
    </w:p>
    <w:p w:rsidR="008A0986" w:rsidRDefault="008A0986" w:rsidP="008A0986">
      <w:pPr>
        <w:spacing w:before="60"/>
        <w:jc w:val="center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PROJENİN ADI: </w:t>
      </w:r>
    </w:p>
    <w:p w:rsidR="008A0986" w:rsidRDefault="008A5CDD" w:rsidP="008A0986">
      <w:pPr>
        <w:spacing w:before="60"/>
        <w:ind w:firstLine="360"/>
        <w:jc w:val="both"/>
      </w:pPr>
      <w:r>
        <w:t xml:space="preserve">Genel Müdürlüğümüze bağlı resmî ilkokul ve </w:t>
      </w:r>
      <w:r w:rsidR="008A0986">
        <w:t>ortaokullar</w:t>
      </w:r>
      <w:r>
        <w:t xml:space="preserve">da </w:t>
      </w:r>
      <w:r w:rsidR="005B3B43">
        <w:t>“</w:t>
      </w:r>
      <w:r w:rsidR="00825A62">
        <w:t xml:space="preserve">15 Temmuz </w:t>
      </w:r>
      <w:r w:rsidR="00252BFB">
        <w:t xml:space="preserve">Çocuk Gazetesi </w:t>
      </w:r>
      <w:r w:rsidR="005B3B43">
        <w:t>Özel Sayısı”</w:t>
      </w:r>
      <w:r w:rsidR="00825A62">
        <w:t xml:space="preserve"> adı altında bir okul gazetesinin hazırlanması</w:t>
      </w:r>
      <w:r w:rsidR="005B3B43">
        <w:t>.</w:t>
      </w:r>
    </w:p>
    <w:p w:rsidR="008A0986" w:rsidRDefault="008A0986" w:rsidP="008A0986">
      <w:pPr>
        <w:spacing w:before="60"/>
        <w:ind w:firstLine="3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KONUSU:</w:t>
      </w:r>
    </w:p>
    <w:p w:rsidR="008A0986" w:rsidRPr="0051025E" w:rsidRDefault="008A0986" w:rsidP="008A0986">
      <w:pPr>
        <w:spacing w:before="60"/>
        <w:ind w:firstLine="360"/>
        <w:jc w:val="both"/>
      </w:pPr>
      <w:proofErr w:type="gramStart"/>
      <w:r w:rsidRPr="0051025E">
        <w:t xml:space="preserve">Ülke genelindeki </w:t>
      </w:r>
      <w:r w:rsidR="008A0D9F">
        <w:t>MEB Temel Eğitim Genel Müdürlüğüne</w:t>
      </w:r>
      <w:r w:rsidR="00E253C8">
        <w:t xml:space="preserve"> bağlı resmî</w:t>
      </w:r>
      <w:r w:rsidRPr="0051025E">
        <w:t xml:space="preserve"> </w:t>
      </w:r>
      <w:r w:rsidR="008A5CDD">
        <w:t xml:space="preserve">ilkokullarda ve </w:t>
      </w:r>
      <w:r w:rsidRPr="0051025E">
        <w:t xml:space="preserve">ortaokullarda </w:t>
      </w:r>
      <w:r w:rsidR="00E00E62">
        <w:t xml:space="preserve">15 Temmuz Demokrasi ve Millî Birlik Günü </w:t>
      </w:r>
      <w:r w:rsidR="00A61A59" w:rsidRPr="0051025E">
        <w:t>etkinlikleri kapsamında</w:t>
      </w:r>
      <w:r w:rsidRPr="0051025E">
        <w:t xml:space="preserve"> günün anlam ve önemini belirten </w:t>
      </w:r>
      <w:r w:rsidR="00333669" w:rsidRPr="00A61A59">
        <w:rPr>
          <w:color w:val="212529"/>
          <w:shd w:val="clear" w:color="auto" w:fill="FFFFFF"/>
        </w:rPr>
        <w:t>demokrasi</w:t>
      </w:r>
      <w:r w:rsidR="00825A62">
        <w:rPr>
          <w:color w:val="212529"/>
          <w:shd w:val="clear" w:color="auto" w:fill="FFFFFF"/>
        </w:rPr>
        <w:t xml:space="preserve"> bilinci</w:t>
      </w:r>
      <w:r w:rsidR="00333669" w:rsidRPr="00A61A59">
        <w:rPr>
          <w:color w:val="212529"/>
          <w:shd w:val="clear" w:color="auto" w:fill="FFFFFF"/>
        </w:rPr>
        <w:t xml:space="preserve">, millî birlik ve beraberlik, vatan </w:t>
      </w:r>
      <w:r w:rsidR="00825A62">
        <w:rPr>
          <w:color w:val="212529"/>
          <w:shd w:val="clear" w:color="auto" w:fill="FFFFFF"/>
        </w:rPr>
        <w:t xml:space="preserve">ve millet </w:t>
      </w:r>
      <w:r w:rsidR="00333669" w:rsidRPr="00A61A59">
        <w:rPr>
          <w:color w:val="212529"/>
          <w:shd w:val="clear" w:color="auto" w:fill="FFFFFF"/>
        </w:rPr>
        <w:t>sevgisi, yurt savunması</w:t>
      </w:r>
      <w:r w:rsidR="00825A62">
        <w:rPr>
          <w:color w:val="212529"/>
          <w:shd w:val="clear" w:color="auto" w:fill="FFFFFF"/>
        </w:rPr>
        <w:t>, ce</w:t>
      </w:r>
      <w:r w:rsidR="00E821F8">
        <w:rPr>
          <w:color w:val="212529"/>
          <w:shd w:val="clear" w:color="auto" w:fill="FFFFFF"/>
        </w:rPr>
        <w:t>saret ve fedakârlık</w:t>
      </w:r>
      <w:r w:rsidR="00825A62">
        <w:rPr>
          <w:color w:val="212529"/>
          <w:shd w:val="clear" w:color="auto" w:fill="FFFFFF"/>
        </w:rPr>
        <w:t xml:space="preserve"> ile şehit ve gazilerimizin hatıralarının yaşatılması </w:t>
      </w:r>
      <w:r w:rsidR="00333669" w:rsidRPr="00A61A59">
        <w:rPr>
          <w:color w:val="212529"/>
          <w:shd w:val="clear" w:color="auto" w:fill="FFFFFF"/>
        </w:rPr>
        <w:t xml:space="preserve">konularında </w:t>
      </w:r>
      <w:r w:rsidR="00825A62">
        <w:t>okul gazetesinin hazırlanması</w:t>
      </w:r>
      <w:r w:rsidRPr="0051025E">
        <w:t>.</w:t>
      </w:r>
      <w:proofErr w:type="gramEnd"/>
    </w:p>
    <w:p w:rsidR="008A0986" w:rsidRDefault="008A0986" w:rsidP="008A0986">
      <w:pPr>
        <w:spacing w:before="60"/>
        <w:ind w:firstLine="3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SÜRESİ:</w:t>
      </w:r>
    </w:p>
    <w:p w:rsidR="008A5CDD" w:rsidRDefault="008A5CDD" w:rsidP="00E253C8">
      <w:pPr>
        <w:pStyle w:val="ListeParagraf"/>
        <w:spacing w:before="60"/>
        <w:ind w:left="360"/>
        <w:jc w:val="both"/>
      </w:pPr>
    </w:p>
    <w:p w:rsidR="0051025E" w:rsidRDefault="008A5CDD" w:rsidP="00BB2766">
      <w:pPr>
        <w:pStyle w:val="ListeParagraf"/>
        <w:spacing w:before="60"/>
        <w:ind w:left="360"/>
        <w:jc w:val="both"/>
      </w:pPr>
      <w:r>
        <w:t xml:space="preserve">Süresi: </w:t>
      </w:r>
      <w:r w:rsidR="00302B83">
        <w:t>01.11</w:t>
      </w:r>
      <w:r w:rsidR="00A53919">
        <w:t>.2022-30.12</w:t>
      </w:r>
      <w:r w:rsidR="00F9374F">
        <w:t>.2022</w:t>
      </w:r>
    </w:p>
    <w:p w:rsidR="00BB2766" w:rsidRDefault="00BB2766" w:rsidP="00BB2766">
      <w:pPr>
        <w:pStyle w:val="ListeParagraf"/>
        <w:spacing w:before="60"/>
        <w:ind w:left="3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ALANI: </w:t>
      </w:r>
      <w:r>
        <w:t>Ülke geneli</w:t>
      </w:r>
    </w:p>
    <w:p w:rsidR="008A0986" w:rsidRDefault="008A0986" w:rsidP="008A0986">
      <w:pPr>
        <w:spacing w:before="60"/>
        <w:ind w:left="3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HEDEF GRUBU: </w:t>
      </w:r>
      <w:r w:rsidR="0020420E" w:rsidRPr="0020420E">
        <w:t>Temel Eğitim Genel Müdürlüğüne bağlı</w:t>
      </w:r>
      <w:r w:rsidR="0020420E">
        <w:rPr>
          <w:b/>
        </w:rPr>
        <w:t xml:space="preserve"> </w:t>
      </w:r>
      <w:r w:rsidR="008A5CDD">
        <w:t xml:space="preserve">ilkokullarda okuyan 1.-4. sınıf öğrencileri ve </w:t>
      </w:r>
      <w:r w:rsidR="0020420E" w:rsidRPr="0020420E">
        <w:t>o</w:t>
      </w:r>
      <w:r>
        <w:t xml:space="preserve">rtaokullarda </w:t>
      </w:r>
      <w:r w:rsidR="0020420E">
        <w:t>okuyan 5.- 8. sınıf öğrencileri.</w:t>
      </w:r>
    </w:p>
    <w:p w:rsidR="008A0986" w:rsidRDefault="008A0986" w:rsidP="008A0986">
      <w:pPr>
        <w:pStyle w:val="ListeParagraf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AMACI:</w:t>
      </w:r>
    </w:p>
    <w:p w:rsidR="00A61A59" w:rsidRDefault="00A61A59" w:rsidP="00A61A59">
      <w:pPr>
        <w:pStyle w:val="ListeParagraf"/>
        <w:rPr>
          <w:b/>
        </w:rPr>
      </w:pPr>
    </w:p>
    <w:p w:rsidR="00A61A59" w:rsidRDefault="0051025E" w:rsidP="00A61A59">
      <w:pPr>
        <w:spacing w:before="60"/>
        <w:ind w:left="360"/>
        <w:jc w:val="both"/>
        <w:rPr>
          <w:color w:val="212529"/>
          <w:shd w:val="clear" w:color="auto" w:fill="FFFFFF"/>
        </w:rPr>
      </w:pPr>
      <w:proofErr w:type="gramStart"/>
      <w:r w:rsidRPr="0051025E">
        <w:rPr>
          <w:b/>
          <w:color w:val="212529"/>
          <w:shd w:val="clear" w:color="auto" w:fill="FFFFFF"/>
        </w:rPr>
        <w:t>a</w:t>
      </w:r>
      <w:proofErr w:type="gramEnd"/>
      <w:r w:rsidRPr="0051025E">
        <w:rPr>
          <w:b/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="00A61A59" w:rsidRPr="00A61A59">
        <w:rPr>
          <w:color w:val="212529"/>
          <w:shd w:val="clear" w:color="auto" w:fill="FFFFFF"/>
        </w:rPr>
        <w:t>Çocuklarımızın ve gençlerimizin demokrasi, millî birlik ve beraberlik, vatan sevgisi, yurt savunması ile şehitlik konularında farkındalığının artırılması</w:t>
      </w:r>
      <w:r w:rsidR="003A6D00">
        <w:rPr>
          <w:color w:val="212529"/>
          <w:shd w:val="clear" w:color="auto" w:fill="FFFFFF"/>
        </w:rPr>
        <w:t>,</w:t>
      </w:r>
      <w:r w:rsidR="00A61A59" w:rsidRPr="00A61A59">
        <w:rPr>
          <w:color w:val="212529"/>
          <w:shd w:val="clear" w:color="auto" w:fill="FFFFFF"/>
        </w:rPr>
        <w:t> </w:t>
      </w:r>
    </w:p>
    <w:p w:rsidR="003A6D00" w:rsidRDefault="0051025E" w:rsidP="0051025E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51025E">
        <w:rPr>
          <w:rFonts w:ascii="MyriadPro" w:hAnsi="MyriadPro"/>
          <w:b/>
          <w:color w:val="212529"/>
          <w:shd w:val="clear" w:color="auto" w:fill="FFFFFF"/>
        </w:rPr>
        <w:t>b</w:t>
      </w:r>
      <w:proofErr w:type="gramEnd"/>
      <w:r w:rsidRPr="0051025E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G</w:t>
      </w:r>
      <w:r w:rsidR="00D52A54">
        <w:rPr>
          <w:rFonts w:ascii="MyriadPro" w:hAnsi="MyriadPro"/>
          <w:color w:val="212529"/>
          <w:shd w:val="clear" w:color="auto" w:fill="FFFFFF"/>
        </w:rPr>
        <w:t>eleceğin teminatı olan çocuklara</w:t>
      </w:r>
      <w:r>
        <w:rPr>
          <w:rFonts w:ascii="MyriadPro" w:hAnsi="MyriadPro"/>
          <w:color w:val="212529"/>
          <w:shd w:val="clear" w:color="auto" w:fill="FFFFFF"/>
        </w:rPr>
        <w:t xml:space="preserve"> ve </w:t>
      </w:r>
      <w:r w:rsidR="00D52A54">
        <w:rPr>
          <w:rFonts w:ascii="MyriadPro" w:hAnsi="MyriadPro"/>
          <w:color w:val="212529"/>
          <w:shd w:val="clear" w:color="auto" w:fill="FFFFFF"/>
        </w:rPr>
        <w:t>öğrencilere</w:t>
      </w:r>
      <w:r>
        <w:rPr>
          <w:rFonts w:ascii="MyriadPro" w:hAnsi="MyriadPro"/>
          <w:color w:val="212529"/>
          <w:shd w:val="clear" w:color="auto" w:fill="FFFFFF"/>
        </w:rPr>
        <w:t xml:space="preserve">, millî, manevi ve insani değerleri ile tarihsel ve kültürel hassasiyetleri </w:t>
      </w:r>
      <w:r w:rsidR="003A6D00">
        <w:rPr>
          <w:rFonts w:ascii="MyriadPro" w:hAnsi="MyriadPro"/>
          <w:color w:val="212529"/>
          <w:shd w:val="clear" w:color="auto" w:fill="FFFFFF"/>
        </w:rPr>
        <w:t>kazandırmak,</w:t>
      </w:r>
    </w:p>
    <w:p w:rsidR="0051025E" w:rsidRDefault="00D52A54" w:rsidP="0051025E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D52A54">
        <w:rPr>
          <w:rFonts w:ascii="MyriadPro" w:hAnsi="MyriadPro"/>
          <w:b/>
          <w:color w:val="212529"/>
          <w:shd w:val="clear" w:color="auto" w:fill="FFFFFF"/>
        </w:rPr>
        <w:t>c</w:t>
      </w:r>
      <w:proofErr w:type="gramEnd"/>
      <w:r w:rsidRPr="00D52A54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Öğrencilerde </w:t>
      </w:r>
      <w:r w:rsidR="0051025E">
        <w:rPr>
          <w:rFonts w:ascii="MyriadPro" w:hAnsi="MyriadPro"/>
          <w:color w:val="212529"/>
          <w:shd w:val="clear" w:color="auto" w:fill="FFFFFF"/>
        </w:rPr>
        <w:t>ailesini, vatanını, milletini seven ve daima yüceltmeye çalışan, insan haklarına saygılı ve devletine karşı görev ve sorumluluklarını bilen ve bunları davranış haline getirmiş bireyler ol</w:t>
      </w:r>
      <w:r>
        <w:rPr>
          <w:rFonts w:ascii="MyriadPro" w:hAnsi="MyriadPro"/>
          <w:color w:val="212529"/>
          <w:shd w:val="clear" w:color="auto" w:fill="FFFFFF"/>
        </w:rPr>
        <w:t>maları konusunda farkındalık oluşturmak</w:t>
      </w:r>
      <w:r w:rsidR="003632BE">
        <w:rPr>
          <w:rFonts w:ascii="MyriadPro" w:hAnsi="MyriadPro"/>
          <w:color w:val="212529"/>
          <w:shd w:val="clear" w:color="auto" w:fill="FFFFFF"/>
        </w:rPr>
        <w:t>.</w:t>
      </w:r>
    </w:p>
    <w:p w:rsidR="00F10894" w:rsidRPr="00A61A59" w:rsidRDefault="00F10894" w:rsidP="0051025E">
      <w:pPr>
        <w:spacing w:before="60"/>
        <w:ind w:left="360"/>
        <w:jc w:val="both"/>
        <w:rPr>
          <w:b/>
        </w:rPr>
      </w:pPr>
    </w:p>
    <w:p w:rsidR="008A0986" w:rsidRDefault="008A0986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5CDD" w:rsidRDefault="008A5CDD" w:rsidP="008A0986">
      <w:pPr>
        <w:spacing w:before="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lastRenderedPageBreak/>
        <w:t>FAALİYET TAKVİMİ:</w:t>
      </w:r>
    </w:p>
    <w:p w:rsidR="008A0986" w:rsidRDefault="008A0986" w:rsidP="008A0986">
      <w:pPr>
        <w:spacing w:before="60"/>
        <w:ind w:left="360"/>
        <w:jc w:val="both"/>
        <w:rPr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1"/>
        <w:gridCol w:w="1796"/>
        <w:gridCol w:w="1440"/>
      </w:tblGrid>
      <w:tr w:rsidR="008A0986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SIRA NO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TAKVİMİ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986" w:rsidRDefault="00B554F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BAŞLANGIÇ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986" w:rsidRDefault="00B554F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BİTİŞ</w:t>
            </w:r>
          </w:p>
        </w:tc>
      </w:tr>
      <w:tr w:rsidR="008A0986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İl Milli E</w:t>
            </w:r>
            <w:r w:rsidR="00E821F8">
              <w:rPr>
                <w:lang w:eastAsia="en-US"/>
              </w:rPr>
              <w:t>ğitim Müdürlüklerince “</w:t>
            </w:r>
            <w:r w:rsidR="00335364">
              <w:rPr>
                <w:lang w:eastAsia="en-US"/>
              </w:rPr>
              <w:t>Ç</w:t>
            </w:r>
            <w:r w:rsidR="00E821F8">
              <w:rPr>
                <w:lang w:eastAsia="en-US"/>
              </w:rPr>
              <w:t>ocuk</w:t>
            </w:r>
            <w:r w:rsidR="00335364">
              <w:rPr>
                <w:lang w:eastAsia="en-US"/>
              </w:rPr>
              <w:t xml:space="preserve"> G</w:t>
            </w:r>
            <w:r w:rsidR="00E821F8">
              <w:rPr>
                <w:lang w:eastAsia="en-US"/>
              </w:rPr>
              <w:t xml:space="preserve">azetesi” etkinliğinin </w:t>
            </w:r>
            <w:r>
              <w:rPr>
                <w:lang w:eastAsia="en-US"/>
              </w:rPr>
              <w:t>okullara duyurulması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 w:rsidP="0092015C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2457D8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A53919">
              <w:rPr>
                <w:lang w:eastAsia="en-US"/>
              </w:rPr>
              <w:t>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</w:t>
            </w:r>
            <w:r w:rsidR="00A53919">
              <w:rPr>
                <w:lang w:eastAsia="en-US"/>
              </w:rPr>
              <w:t>.2022</w:t>
            </w:r>
          </w:p>
        </w:tc>
      </w:tr>
      <w:tr w:rsidR="008A0986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E821F8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Hazırlanacak olan “</w:t>
            </w:r>
            <w:r w:rsidR="00335364">
              <w:rPr>
                <w:lang w:eastAsia="en-US"/>
              </w:rPr>
              <w:t>Ç</w:t>
            </w:r>
            <w:r>
              <w:rPr>
                <w:lang w:eastAsia="en-US"/>
              </w:rPr>
              <w:t xml:space="preserve">ocuk </w:t>
            </w:r>
            <w:proofErr w:type="spellStart"/>
            <w:r w:rsidR="00335364">
              <w:rPr>
                <w:lang w:eastAsia="en-US"/>
              </w:rPr>
              <w:t>G</w:t>
            </w:r>
            <w:r>
              <w:rPr>
                <w:lang w:eastAsia="en-US"/>
              </w:rPr>
              <w:t>azetesi”nin</w:t>
            </w:r>
            <w:proofErr w:type="spellEnd"/>
            <w:r>
              <w:rPr>
                <w:lang w:eastAsia="en-US"/>
              </w:rPr>
              <w:t xml:space="preserve"> </w:t>
            </w:r>
            <w:r w:rsidR="008A0986">
              <w:rPr>
                <w:lang w:eastAsia="en-US"/>
              </w:rPr>
              <w:t>okul müdürlükleri</w:t>
            </w:r>
            <w:r w:rsidR="008A5CDD">
              <w:rPr>
                <w:lang w:eastAsia="en-US"/>
              </w:rPr>
              <w:t>nce öğrencilere duyurulması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 w:rsidP="002457D8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  <w:r w:rsidR="00A53919">
              <w:rPr>
                <w:lang w:eastAsia="en-US"/>
              </w:rPr>
              <w:t>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  <w:r w:rsidR="00A53919">
              <w:rPr>
                <w:lang w:eastAsia="en-US"/>
              </w:rPr>
              <w:t>.2022</w:t>
            </w:r>
          </w:p>
        </w:tc>
      </w:tr>
      <w:tr w:rsidR="008A0986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E821F8" w:rsidP="00CA4C9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B554F2">
              <w:rPr>
                <w:lang w:eastAsia="en-US"/>
              </w:rPr>
              <w:t xml:space="preserve">kul idaresi ve </w:t>
            </w:r>
            <w:r w:rsidR="00035D87">
              <w:rPr>
                <w:lang w:eastAsia="en-US"/>
              </w:rPr>
              <w:t xml:space="preserve">oluşturulacak </w:t>
            </w:r>
            <w:r w:rsidR="00B554F2">
              <w:rPr>
                <w:lang w:eastAsia="en-US"/>
              </w:rPr>
              <w:t xml:space="preserve">komisyon tarafından </w:t>
            </w:r>
            <w:r>
              <w:rPr>
                <w:lang w:eastAsia="en-US"/>
              </w:rPr>
              <w:t>“</w:t>
            </w:r>
            <w:r w:rsidR="00335364">
              <w:rPr>
                <w:lang w:eastAsia="en-US"/>
              </w:rPr>
              <w:t xml:space="preserve">Çocuk </w:t>
            </w:r>
            <w:proofErr w:type="spellStart"/>
            <w:r w:rsidR="00335364">
              <w:rPr>
                <w:lang w:eastAsia="en-US"/>
              </w:rPr>
              <w:t>G</w:t>
            </w:r>
            <w:r>
              <w:rPr>
                <w:lang w:eastAsia="en-US"/>
              </w:rPr>
              <w:t>azetesi”nin</w:t>
            </w:r>
            <w:proofErr w:type="spellEnd"/>
            <w:r>
              <w:rPr>
                <w:lang w:eastAsia="en-US"/>
              </w:rPr>
              <w:t xml:space="preserve"> </w:t>
            </w:r>
            <w:r w:rsidR="00B554F2">
              <w:rPr>
                <w:lang w:eastAsia="en-US"/>
              </w:rPr>
              <w:t>içeriğinin incelenmesi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 w:rsidP="0092015C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  <w:r w:rsidR="00A53919">
              <w:rPr>
                <w:lang w:eastAsia="en-US"/>
              </w:rPr>
              <w:t>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302B83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  <w:r w:rsidR="00A53919">
              <w:rPr>
                <w:lang w:eastAsia="en-US"/>
              </w:rPr>
              <w:t>.2022</w:t>
            </w:r>
          </w:p>
        </w:tc>
      </w:tr>
      <w:tr w:rsidR="00F0571B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B" w:rsidRDefault="00F10894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B" w:rsidRDefault="00E821F8" w:rsidP="00CA4C9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Çocuk Gazetesi’</w:t>
            </w:r>
            <w:r w:rsidR="00C84DD2">
              <w:rPr>
                <w:lang w:eastAsia="en-US"/>
              </w:rPr>
              <w:t>nin basılı/dijital olarak yayım</w:t>
            </w:r>
            <w:r>
              <w:rPr>
                <w:lang w:eastAsia="en-US"/>
              </w:rPr>
              <w:t>lanması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B" w:rsidRDefault="00302B83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  <w:r w:rsidR="00A53919">
              <w:rPr>
                <w:lang w:eastAsia="en-US"/>
              </w:rPr>
              <w:t>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B" w:rsidRDefault="00A5391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30.12.2022</w:t>
            </w:r>
          </w:p>
        </w:tc>
      </w:tr>
      <w:tr w:rsidR="008A0986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F10894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8A0986">
              <w:rPr>
                <w:b/>
                <w:lang w:eastAsia="en-US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335364" w:rsidP="0092015C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Çocuk Gazetesi’nin</w:t>
            </w:r>
            <w:r w:rsidR="0092015C">
              <w:rPr>
                <w:lang w:eastAsia="en-US"/>
              </w:rPr>
              <w:t xml:space="preserve"> okul müdürlüklerince 1. </w:t>
            </w:r>
            <w:proofErr w:type="gramStart"/>
            <w:r w:rsidR="0092015C">
              <w:rPr>
                <w:lang w:eastAsia="en-US"/>
              </w:rPr>
              <w:t>Dönem  raporlarının</w:t>
            </w:r>
            <w:proofErr w:type="gramEnd"/>
            <w:r w:rsidR="0092015C">
              <w:rPr>
                <w:lang w:eastAsia="en-US"/>
              </w:rPr>
              <w:t xml:space="preserve"> hazırlanması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A5391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A5391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03.02.2023</w:t>
            </w:r>
          </w:p>
        </w:tc>
      </w:tr>
      <w:tr w:rsidR="0092015C" w:rsidTr="00CA4C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C" w:rsidRDefault="0092015C" w:rsidP="00F10894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C" w:rsidRDefault="0092015C" w:rsidP="0092015C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1.Dönem il raporlarının Temel Eğitim Genel Müdürlüğüne gönderilmesi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5C" w:rsidRDefault="00A5391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5C" w:rsidRDefault="00A5391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10.02.2023</w:t>
            </w:r>
          </w:p>
        </w:tc>
      </w:tr>
    </w:tbl>
    <w:p w:rsidR="008A0986" w:rsidRDefault="008A0986" w:rsidP="008A0986">
      <w:pPr>
        <w:spacing w:before="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UYGULAMAYA İLİŞKİN AÇIKLAMALAR</w:t>
      </w:r>
    </w:p>
    <w:p w:rsidR="008A0986" w:rsidRDefault="005B3B43" w:rsidP="008A098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“15 Temmuz Çocuk Gazetesi Özel Sayısı”</w:t>
      </w:r>
      <w:r w:rsidR="00335364">
        <w:t xml:space="preserve"> hazırlama</w:t>
      </w:r>
      <w:r w:rsidR="00CA4C96">
        <w:t xml:space="preserve"> </w:t>
      </w:r>
      <w:r w:rsidR="008A0986">
        <w:t>koşulları okul müdürlüğü tarafından öğretmen ve öğrencilere duyurulacaktır.</w:t>
      </w:r>
    </w:p>
    <w:p w:rsidR="008A0986" w:rsidRDefault="008A0986" w:rsidP="008A098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Öğrenciler tarafından hazırlanmış </w:t>
      </w:r>
      <w:r w:rsidR="00335364">
        <w:t xml:space="preserve">olan </w:t>
      </w:r>
      <w:r w:rsidR="005B3B43">
        <w:t>“15 Temmuz Çocuk Gazetesi Özel Sayısı”</w:t>
      </w:r>
      <w:r w:rsidR="00335364">
        <w:t xml:space="preserve"> </w:t>
      </w:r>
      <w:r w:rsidR="00CA4C96">
        <w:t>okul müdürlüğüne</w:t>
      </w:r>
      <w:r>
        <w:t xml:space="preserve"> teslim edilecektir.</w:t>
      </w:r>
    </w:p>
    <w:p w:rsidR="00CA4C96" w:rsidRDefault="005B3B43" w:rsidP="00CA4C9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“15 Temmuz Çocuk Gazetesi Özel Sayısı”</w:t>
      </w:r>
      <w:r w:rsidR="00335364">
        <w:t xml:space="preserve"> hazırlama aşamasında öğretmenler öğrencilere danışmanlık ve rehberlik yapacaktır.</w:t>
      </w:r>
    </w:p>
    <w:p w:rsidR="00D76BA5" w:rsidRDefault="005B3B43" w:rsidP="00CA4C9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“15 Temmuz Çocuk Gazetesi Özel </w:t>
      </w:r>
      <w:proofErr w:type="spellStart"/>
      <w:r>
        <w:t>Sayısı”na</w:t>
      </w:r>
      <w:proofErr w:type="spellEnd"/>
      <w:r w:rsidR="00D76BA5">
        <w:t xml:space="preserve"> katılım sağlayan öğrenci</w:t>
      </w:r>
      <w:r>
        <w:t>ler E</w:t>
      </w:r>
      <w:r w:rsidR="00D803FE">
        <w:t>k-</w:t>
      </w:r>
      <w:r>
        <w:t xml:space="preserve">1’deki taahhütname formunu </w:t>
      </w:r>
      <w:r w:rsidR="00D76BA5">
        <w:t>doldurarak okul idaresine teslim edecektir.</w:t>
      </w:r>
    </w:p>
    <w:p w:rsidR="003F42CB" w:rsidRDefault="00BA7F00" w:rsidP="0080522F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Hazırlanan </w:t>
      </w:r>
      <w:r w:rsidR="005B3B43">
        <w:t>“15 Temmuz Çocuk Gazetesi Özel Sayısı”</w:t>
      </w:r>
      <w:r>
        <w:t xml:space="preserve"> </w:t>
      </w:r>
      <w:r w:rsidR="003F42CB">
        <w:t>öğrenci ve velilerin iz</w:t>
      </w:r>
      <w:r w:rsidR="0037379A">
        <w:t xml:space="preserve">inleri doğrultusunda okul ve </w:t>
      </w:r>
      <w:r w:rsidR="005B3B43">
        <w:t>il millî</w:t>
      </w:r>
      <w:r w:rsidR="003F42CB">
        <w:t xml:space="preserve"> eğitim müd</w:t>
      </w:r>
      <w:r w:rsidR="0037379A">
        <w:t xml:space="preserve">ürlükleri </w:t>
      </w:r>
      <w:r w:rsidR="00733FE9">
        <w:t>resmi internet</w:t>
      </w:r>
      <w:r w:rsidR="002D266D">
        <w:t xml:space="preserve"> sitelerinde</w:t>
      </w:r>
      <w:r w:rsidR="00C84DD2">
        <w:t xml:space="preserve"> dijital olarak yayım</w:t>
      </w:r>
      <w:r>
        <w:t xml:space="preserve">lanabileceği </w:t>
      </w:r>
      <w:r w:rsidR="005F770C">
        <w:t>gibi basımı yapılabilecek veya okul panosunda sergilenebilecektir.</w:t>
      </w:r>
    </w:p>
    <w:p w:rsidR="00D76BA5" w:rsidRDefault="00D76BA5" w:rsidP="0080522F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Hazırlanan </w:t>
      </w:r>
      <w:r w:rsidR="005B3B43">
        <w:t>“15 Temmuz Çocuk Gazetesi Özel Sayısı”</w:t>
      </w:r>
      <w:r w:rsidR="007969E3" w:rsidRPr="007969E3">
        <w:t xml:space="preserve"> </w:t>
      </w:r>
      <w:r w:rsidR="007969E3" w:rsidRPr="007969E3">
        <w:rPr>
          <w:b/>
        </w:rPr>
        <w:t>il milli eğitim müdürlükleri tarafından</w:t>
      </w:r>
      <w:r w:rsidR="005B3B43" w:rsidRPr="007969E3">
        <w:rPr>
          <w:b/>
        </w:rPr>
        <w:t xml:space="preserve"> </w:t>
      </w:r>
      <w:r w:rsidR="00A53919">
        <w:rPr>
          <w:b/>
        </w:rPr>
        <w:t>resmî yazı ekinde yer alan Ek-2</w:t>
      </w:r>
      <w:r w:rsidR="007969E3" w:rsidRPr="007969E3">
        <w:rPr>
          <w:b/>
        </w:rPr>
        <w:t>’</w:t>
      </w:r>
      <w:r w:rsidR="00A53919">
        <w:rPr>
          <w:b/>
        </w:rPr>
        <w:t>y</w:t>
      </w:r>
      <w:r w:rsidR="001A1323" w:rsidRPr="007969E3">
        <w:rPr>
          <w:b/>
        </w:rPr>
        <w:t>e göre raporlanarak</w:t>
      </w:r>
      <w:r w:rsidR="001A1323">
        <w:t xml:space="preserve"> takvim doğrultusunda </w:t>
      </w:r>
      <w:r>
        <w:t>Temel Eğitim Genel Müdürlüğüne iletilecektir.</w:t>
      </w:r>
    </w:p>
    <w:p w:rsidR="008A0986" w:rsidRDefault="008A0986" w:rsidP="008A0986">
      <w:pPr>
        <w:spacing w:before="60"/>
        <w:jc w:val="both"/>
      </w:pPr>
    </w:p>
    <w:p w:rsidR="008A0986" w:rsidRDefault="005B3B43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“15 TEMMUZ ÇOCUK GAZETESİ ÖZEL SAYISI”</w:t>
      </w:r>
      <w:r w:rsidR="00D022AC">
        <w:rPr>
          <w:b/>
        </w:rPr>
        <w:t xml:space="preserve"> ŞARTLARI</w:t>
      </w:r>
    </w:p>
    <w:p w:rsidR="00200537" w:rsidRDefault="008A0986" w:rsidP="00200537">
      <w:pPr>
        <w:spacing w:before="60"/>
        <w:ind w:firstLine="360"/>
        <w:jc w:val="both"/>
      </w:pPr>
      <w:r>
        <w:rPr>
          <w:b/>
        </w:rPr>
        <w:t xml:space="preserve">Konusu: </w:t>
      </w:r>
      <w:r w:rsidR="00E00E62">
        <w:t xml:space="preserve">15 Temmuz Demokrasi ve Millî Birlik Günü </w:t>
      </w:r>
      <w:r w:rsidR="00200537" w:rsidRPr="0051025E">
        <w:t xml:space="preserve">etkinlikleri kapsamında günün anlam ve önemini belirten </w:t>
      </w:r>
      <w:r w:rsidR="00BA7F00" w:rsidRPr="00A61A59">
        <w:rPr>
          <w:color w:val="212529"/>
          <w:shd w:val="clear" w:color="auto" w:fill="FFFFFF"/>
        </w:rPr>
        <w:t>demokrasi</w:t>
      </w:r>
      <w:r w:rsidR="00BA7F00">
        <w:rPr>
          <w:color w:val="212529"/>
          <w:shd w:val="clear" w:color="auto" w:fill="FFFFFF"/>
        </w:rPr>
        <w:t xml:space="preserve"> bilinci</w:t>
      </w:r>
      <w:r w:rsidR="00BA7F00" w:rsidRPr="00A61A59">
        <w:rPr>
          <w:color w:val="212529"/>
          <w:shd w:val="clear" w:color="auto" w:fill="FFFFFF"/>
        </w:rPr>
        <w:t xml:space="preserve">, millî birlik ve beraberlik, vatan </w:t>
      </w:r>
      <w:r w:rsidR="00BA7F00">
        <w:rPr>
          <w:color w:val="212529"/>
          <w:shd w:val="clear" w:color="auto" w:fill="FFFFFF"/>
        </w:rPr>
        <w:t xml:space="preserve">ve millet </w:t>
      </w:r>
      <w:r w:rsidR="00BA7F00" w:rsidRPr="00A61A59">
        <w:rPr>
          <w:color w:val="212529"/>
          <w:shd w:val="clear" w:color="auto" w:fill="FFFFFF"/>
        </w:rPr>
        <w:t>sevgisi, yurt savunması</w:t>
      </w:r>
      <w:r w:rsidR="00BA7F00">
        <w:rPr>
          <w:color w:val="212529"/>
          <w:shd w:val="clear" w:color="auto" w:fill="FFFFFF"/>
        </w:rPr>
        <w:t xml:space="preserve">, cesaret ve fedakârlık ile şehit ve gazilerimizin hatıralarının yaşatılması </w:t>
      </w:r>
      <w:r w:rsidR="00BA7F00" w:rsidRPr="00A61A59">
        <w:rPr>
          <w:color w:val="212529"/>
          <w:shd w:val="clear" w:color="auto" w:fill="FFFFFF"/>
        </w:rPr>
        <w:t xml:space="preserve">konularında </w:t>
      </w:r>
      <w:r w:rsidR="00BA7F00">
        <w:t>okul gazetesinin hazırlanması</w:t>
      </w:r>
      <w:r w:rsidR="00200537">
        <w:t>.</w:t>
      </w:r>
    </w:p>
    <w:p w:rsidR="001A1323" w:rsidRPr="0051025E" w:rsidRDefault="001A1323" w:rsidP="00A53919">
      <w:pPr>
        <w:spacing w:before="60"/>
        <w:jc w:val="both"/>
      </w:pPr>
    </w:p>
    <w:p w:rsidR="00733FE9" w:rsidRPr="005B3B43" w:rsidRDefault="005B3B43" w:rsidP="00BA7F00">
      <w:pPr>
        <w:spacing w:before="60"/>
        <w:ind w:firstLine="708"/>
        <w:jc w:val="both"/>
        <w:rPr>
          <w:b/>
        </w:rPr>
      </w:pPr>
      <w:r w:rsidRPr="005B3B43">
        <w:rPr>
          <w:b/>
        </w:rPr>
        <w:t xml:space="preserve">“15 Temmuz Çocuk Gazetesi Özel Sayısı” </w:t>
      </w:r>
      <w:r w:rsidR="00533CBF" w:rsidRPr="005B3B43">
        <w:rPr>
          <w:b/>
        </w:rPr>
        <w:t xml:space="preserve"> </w:t>
      </w:r>
      <w:r w:rsidR="008A0986" w:rsidRPr="005B3B43">
        <w:rPr>
          <w:b/>
        </w:rPr>
        <w:t>şartları:</w:t>
      </w:r>
    </w:p>
    <w:p w:rsidR="008A0986" w:rsidRDefault="005B3B43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 xml:space="preserve">“15 Temmuz Çocuk Gazetesi Özel Sayısı” </w:t>
      </w:r>
      <w:proofErr w:type="gramStart"/>
      <w:r w:rsidR="00D3790A">
        <w:t>branş</w:t>
      </w:r>
      <w:proofErr w:type="gramEnd"/>
      <w:r w:rsidR="00D3790A">
        <w:t xml:space="preserve"> </w:t>
      </w:r>
      <w:r w:rsidR="00464725">
        <w:t xml:space="preserve">ve danışman öğretmenlerin </w:t>
      </w:r>
      <w:r w:rsidR="00D3790A">
        <w:t>rehberliğinde hazırlanacaktır</w:t>
      </w:r>
      <w:r w:rsidR="008A0986">
        <w:t>.</w:t>
      </w:r>
    </w:p>
    <w:p w:rsidR="00464725" w:rsidRDefault="00464725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>Gazete ilkokul ve ortaokul kademesi için ayrı ayrı hazırlanacaktır.</w:t>
      </w:r>
    </w:p>
    <w:p w:rsidR="00BA7F00" w:rsidRDefault="00BA7F00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>Okul gazetesinin adı “</w:t>
      </w:r>
      <w:r w:rsidR="00252BFB">
        <w:t>15 Temmuz Çocuk Gazetesi Özel Sayısı</w:t>
      </w:r>
      <w:r>
        <w:t>” şeklinde olacaktır.</w:t>
      </w:r>
    </w:p>
    <w:p w:rsidR="00BA7F00" w:rsidRDefault="00BA7F00" w:rsidP="00776835">
      <w:pPr>
        <w:numPr>
          <w:ilvl w:val="0"/>
          <w:numId w:val="22"/>
        </w:numPr>
        <w:spacing w:before="60"/>
        <w:jc w:val="both"/>
      </w:pPr>
      <w:r>
        <w:lastRenderedPageBreak/>
        <w:t xml:space="preserve">Gazetede </w:t>
      </w:r>
      <w:r w:rsidR="00776835">
        <w:t xml:space="preserve">Türkiye Cumhuriyeti </w:t>
      </w:r>
      <w:r w:rsidR="00252BFB">
        <w:t>İletişim Başka</w:t>
      </w:r>
      <w:r w:rsidR="00776835">
        <w:t xml:space="preserve">nlığı resmi internet sitesinde </w:t>
      </w:r>
      <w:hyperlink r:id="rId5" w:history="1">
        <w:r w:rsidR="00776835" w:rsidRPr="00E14787">
          <w:rPr>
            <w:rStyle w:val="Kpr"/>
          </w:rPr>
          <w:t>https://kurumsal.15temmuz.gov.tr/</w:t>
        </w:r>
      </w:hyperlink>
      <w:r w:rsidR="00776835">
        <w:t xml:space="preserve"> </w:t>
      </w:r>
      <w:r w:rsidR="00252BFB">
        <w:t xml:space="preserve">yer alan 15 Temmuz logoları, </w:t>
      </w:r>
      <w:r w:rsidR="00A53919">
        <w:t>Millî</w:t>
      </w:r>
      <w:r w:rsidR="005B3B43">
        <w:t xml:space="preserve"> Eğitim Bakanlığı, İl Millî</w:t>
      </w:r>
      <w:r>
        <w:t xml:space="preserve"> Eğitim Müdürlüğü</w:t>
      </w:r>
      <w:r w:rsidR="00D3790A">
        <w:t xml:space="preserve"> ve okul </w:t>
      </w:r>
      <w:r>
        <w:t xml:space="preserve">logosu dışında başka bir </w:t>
      </w:r>
      <w:proofErr w:type="gramStart"/>
      <w:r>
        <w:t>logo</w:t>
      </w:r>
      <w:proofErr w:type="gramEnd"/>
      <w:r>
        <w:t xml:space="preserve"> yer almayacaktır.</w:t>
      </w:r>
      <w:r w:rsidR="00D3790A">
        <w:t xml:space="preserve"> Ayrıca “Para </w:t>
      </w:r>
      <w:r w:rsidR="001A1323">
        <w:t>i</w:t>
      </w:r>
      <w:r w:rsidR="00D3790A">
        <w:t>le Satılmaz” ifadesi gazeten</w:t>
      </w:r>
      <w:r w:rsidR="001F74F2">
        <w:t>in ilk sayfasında yer alacak olup gazetenin satışı yapılmayacaktır.</w:t>
      </w:r>
    </w:p>
    <w:p w:rsidR="00D3790A" w:rsidRDefault="00D3790A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>Gazetede</w:t>
      </w:r>
      <w:r w:rsidR="00252BFB">
        <w:t xml:space="preserve"> </w:t>
      </w:r>
      <w:r>
        <w:t>15 Temmuz Demokrasi ve Millî Birlik Günü anlam ve önemini, demokrasi,</w:t>
      </w:r>
      <w:r w:rsidRPr="00D3790A">
        <w:rPr>
          <w:color w:val="212529"/>
          <w:shd w:val="clear" w:color="auto" w:fill="FFFFFF"/>
        </w:rPr>
        <w:t xml:space="preserve"> </w:t>
      </w:r>
      <w:r w:rsidRPr="00A61A59">
        <w:rPr>
          <w:color w:val="212529"/>
          <w:shd w:val="clear" w:color="auto" w:fill="FFFFFF"/>
        </w:rPr>
        <w:t xml:space="preserve">millî birlik ve beraberlik, vatan </w:t>
      </w:r>
      <w:r>
        <w:rPr>
          <w:color w:val="212529"/>
          <w:shd w:val="clear" w:color="auto" w:fill="FFFFFF"/>
        </w:rPr>
        <w:t xml:space="preserve">ve millet </w:t>
      </w:r>
      <w:r w:rsidRPr="00A61A59">
        <w:rPr>
          <w:color w:val="212529"/>
          <w:shd w:val="clear" w:color="auto" w:fill="FFFFFF"/>
        </w:rPr>
        <w:t>sevgisi, yurt savunması</w:t>
      </w:r>
      <w:r>
        <w:rPr>
          <w:color w:val="212529"/>
          <w:shd w:val="clear" w:color="auto" w:fill="FFFFFF"/>
        </w:rPr>
        <w:t xml:space="preserve">, cesaret ve fedakârlık ile şehit ve gazilerimizin hatıralarının yaşatılması </w:t>
      </w:r>
      <w:r w:rsidRPr="00A61A59">
        <w:rPr>
          <w:color w:val="212529"/>
          <w:shd w:val="clear" w:color="auto" w:fill="FFFFFF"/>
        </w:rPr>
        <w:t>konularında</w:t>
      </w:r>
      <w:r w:rsidR="00464725">
        <w:rPr>
          <w:color w:val="212529"/>
          <w:shd w:val="clear" w:color="auto" w:fill="FFFFFF"/>
        </w:rPr>
        <w:t xml:space="preserve"> </w:t>
      </w:r>
      <w:proofErr w:type="gramStart"/>
      <w:r w:rsidR="00464725">
        <w:rPr>
          <w:color w:val="212529"/>
          <w:shd w:val="clear" w:color="auto" w:fill="FFFFFF"/>
        </w:rPr>
        <w:t>hikaye</w:t>
      </w:r>
      <w:proofErr w:type="gramEnd"/>
      <w:r w:rsidR="00464725">
        <w:rPr>
          <w:color w:val="212529"/>
          <w:shd w:val="clear" w:color="auto" w:fill="FFFFFF"/>
        </w:rPr>
        <w:t xml:space="preserve">, şiir, </w:t>
      </w:r>
      <w:r>
        <w:rPr>
          <w:color w:val="212529"/>
          <w:shd w:val="clear" w:color="auto" w:fill="FFFFFF"/>
        </w:rPr>
        <w:t>fıkra, röpor</w:t>
      </w:r>
      <w:r w:rsidR="00464725">
        <w:rPr>
          <w:color w:val="212529"/>
          <w:shd w:val="clear" w:color="auto" w:fill="FFFFFF"/>
        </w:rPr>
        <w:t xml:space="preserve">taj, bulmaca, bilmece, fotoğraf, resim, karikatür, oyun vb. başlıklarda </w:t>
      </w:r>
      <w:r w:rsidR="00DD12A8">
        <w:rPr>
          <w:color w:val="212529"/>
          <w:shd w:val="clear" w:color="auto" w:fill="FFFFFF"/>
        </w:rPr>
        <w:t>hazırlanacaktır.</w:t>
      </w:r>
    </w:p>
    <w:p w:rsidR="00DD12A8" w:rsidRDefault="00DD12A8" w:rsidP="00B554F2">
      <w:pPr>
        <w:numPr>
          <w:ilvl w:val="0"/>
          <w:numId w:val="22"/>
        </w:numPr>
        <w:spacing w:before="60"/>
        <w:jc w:val="both"/>
      </w:pPr>
      <w:r>
        <w:t>Gazetede dil, din, ırk, cinsiyet, siyasi düşünce gi</w:t>
      </w:r>
      <w:r w:rsidR="005B3B43">
        <w:t>bi sebeplerle ayrım yapan</w:t>
      </w:r>
      <w:r>
        <w:t xml:space="preserve"> marka, reklam vb. içerikler yer almayacaktır.</w:t>
      </w:r>
    </w:p>
    <w:p w:rsidR="00DD12A8" w:rsidRDefault="00DD12A8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 xml:space="preserve">Gazete içeriğinde fotoğraflarda görülebilecek insanların fotoğrafının çekilmesine ve fotoğrafın okul ve il milli eğitim müdürlüğü resmi internet </w:t>
      </w:r>
      <w:r w:rsidR="00C84DD2">
        <w:t>sitelerinde yayım</w:t>
      </w:r>
      <w:r>
        <w:t>lanmasına izin verdikleri kabul edilecektir.</w:t>
      </w:r>
    </w:p>
    <w:p w:rsidR="006E792C" w:rsidRDefault="00DD12A8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 xml:space="preserve">Gazete içeriği </w:t>
      </w:r>
      <w:r w:rsidR="006E792C">
        <w:t xml:space="preserve">danışman ve </w:t>
      </w:r>
      <w:proofErr w:type="gramStart"/>
      <w:r w:rsidR="006E792C">
        <w:t>branş</w:t>
      </w:r>
      <w:proofErr w:type="gramEnd"/>
      <w:r w:rsidR="006E792C">
        <w:t xml:space="preserve"> öğretmenleri tarafından incelenecektir.</w:t>
      </w:r>
    </w:p>
    <w:p w:rsidR="004C783C" w:rsidRDefault="004C783C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 xml:space="preserve">Gazete içeriğinde kullanılacak olan </w:t>
      </w:r>
      <w:r w:rsidR="006B5654">
        <w:t>metin</w:t>
      </w:r>
      <w:r w:rsidR="005876C2">
        <w:t xml:space="preserve"> ve </w:t>
      </w:r>
      <w:r>
        <w:t>görsellerde telif haklarına dikkat edilecektir.</w:t>
      </w:r>
    </w:p>
    <w:p w:rsidR="006E792C" w:rsidRDefault="006E792C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 xml:space="preserve">Gazete </w:t>
      </w:r>
      <w:r w:rsidR="00C84DD2">
        <w:t>içeriğini hazırlayan öğrencilerin isim/fotoğraflarının gazetede yer alması için velilerinden izin alınacaktır.</w:t>
      </w:r>
    </w:p>
    <w:p w:rsidR="008A0986" w:rsidRDefault="006E792C" w:rsidP="00B554F2">
      <w:pPr>
        <w:numPr>
          <w:ilvl w:val="0"/>
          <w:numId w:val="22"/>
        </w:numPr>
        <w:tabs>
          <w:tab w:val="num" w:pos="4320"/>
        </w:tabs>
        <w:spacing w:before="60"/>
        <w:jc w:val="both"/>
      </w:pPr>
      <w:r>
        <w:t>Gazete okul ve il milli eğitim müdürlüğü resmi internet sitesinde</w:t>
      </w:r>
      <w:r w:rsidR="00C84DD2">
        <w:t xml:space="preserve"> </w:t>
      </w:r>
      <w:proofErr w:type="spellStart"/>
      <w:r>
        <w:t>pdf</w:t>
      </w:r>
      <w:proofErr w:type="spellEnd"/>
      <w:r w:rsidR="00C84DD2">
        <w:t xml:space="preserve"> formatında dijital olarak yayım</w:t>
      </w:r>
      <w:r>
        <w:t>lanabileceği gibi basımı da yapılabilecektir.</w:t>
      </w:r>
      <w:r w:rsidR="008A0986">
        <w:t xml:space="preserve">                                                          </w:t>
      </w:r>
      <w:r w:rsidR="00533CBF">
        <w:t xml:space="preserve">                      </w:t>
      </w:r>
    </w:p>
    <w:p w:rsidR="0037379A" w:rsidRDefault="0037379A"/>
    <w:p w:rsidR="0037379A" w:rsidRDefault="0037379A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EC7C3E" w:rsidRDefault="00EC7C3E"/>
    <w:p w:rsidR="00A53919" w:rsidRDefault="00A53919"/>
    <w:p w:rsidR="00A53919" w:rsidRDefault="00A53919"/>
    <w:p w:rsidR="00EC7C3E" w:rsidRDefault="00EC7C3E"/>
    <w:p w:rsidR="00EC7C3E" w:rsidRDefault="00EC7C3E"/>
    <w:p w:rsidR="00A53919" w:rsidRDefault="00A53919"/>
    <w:p w:rsidR="00A53919" w:rsidRDefault="00A53919"/>
    <w:p w:rsidR="00A53919" w:rsidRDefault="00A53919"/>
    <w:p w:rsidR="00EC7C3E" w:rsidRDefault="00EC7C3E"/>
    <w:p w:rsidR="00EC7C3E" w:rsidRDefault="00EC7C3E"/>
    <w:p w:rsidR="00EC7C3E" w:rsidRDefault="00EC7C3E"/>
    <w:p w:rsidR="0037379A" w:rsidRDefault="0037379A"/>
    <w:p w:rsidR="00EC7C3E" w:rsidRDefault="00EC7C3E" w:rsidP="00EC7C3E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EK-1</w:t>
      </w:r>
    </w:p>
    <w:p w:rsidR="00EC7C3E" w:rsidRDefault="00EC7C3E" w:rsidP="00EC7C3E">
      <w:pPr>
        <w:spacing w:before="40"/>
        <w:jc w:val="center"/>
        <w:rPr>
          <w:b/>
        </w:rPr>
      </w:pPr>
    </w:p>
    <w:p w:rsidR="00EC7C3E" w:rsidRDefault="00EC7C3E" w:rsidP="00EC7C3E">
      <w:pPr>
        <w:spacing w:before="40"/>
        <w:jc w:val="center"/>
        <w:rPr>
          <w:b/>
        </w:rPr>
      </w:pPr>
      <w:r w:rsidRPr="00E00E62">
        <w:rPr>
          <w:b/>
        </w:rPr>
        <w:t>15 TEMMUZ</w:t>
      </w:r>
      <w:r>
        <w:rPr>
          <w:b/>
        </w:rPr>
        <w:t xml:space="preserve"> DEMOKRASİ VE MİLLÎ BİRLİK GÜNÜ</w:t>
      </w:r>
      <w:r w:rsidRPr="00E00E62">
        <w:rPr>
          <w:b/>
        </w:rPr>
        <w:t xml:space="preserve"> </w:t>
      </w:r>
      <w:proofErr w:type="gramStart"/>
      <w:r>
        <w:rPr>
          <w:b/>
        </w:rPr>
        <w:t>ETKİNLİKLERİ  KAPSAMINDA</w:t>
      </w:r>
      <w:proofErr w:type="gramEnd"/>
    </w:p>
    <w:p w:rsidR="00EC7C3E" w:rsidRDefault="00EC7C3E" w:rsidP="00EC7C3E">
      <w:pPr>
        <w:spacing w:before="40"/>
        <w:jc w:val="center"/>
        <w:rPr>
          <w:b/>
        </w:rPr>
      </w:pPr>
      <w:r>
        <w:rPr>
          <w:b/>
        </w:rPr>
        <w:t>MİLLÎ EĞİTİM BAKANLIĞI TEMEL EĞİTİM GENEL MÜDÜRLÜĞÜNE</w:t>
      </w:r>
    </w:p>
    <w:p w:rsidR="00EC7C3E" w:rsidRDefault="00EC7C3E" w:rsidP="00EC7C3E">
      <w:pPr>
        <w:spacing w:before="40"/>
        <w:jc w:val="center"/>
        <w:rPr>
          <w:b/>
        </w:rPr>
      </w:pPr>
      <w:r>
        <w:rPr>
          <w:b/>
        </w:rPr>
        <w:t>BAĞLI İLKOKULLAR VE ORTAOKULLARDA DÜZENLENECEK OLAN</w:t>
      </w:r>
    </w:p>
    <w:p w:rsidR="00EC7C3E" w:rsidRDefault="00625335" w:rsidP="00EC7C3E">
      <w:pPr>
        <w:jc w:val="center"/>
        <w:rPr>
          <w:b/>
        </w:rPr>
      </w:pPr>
      <w:r>
        <w:rPr>
          <w:b/>
        </w:rPr>
        <w:t xml:space="preserve">“15 TEMMUZ ÇOCUK GAZETESİ ÖZEL SAYISI” </w:t>
      </w:r>
      <w:r w:rsidR="00EC7C3E" w:rsidRPr="00BD3318">
        <w:rPr>
          <w:b/>
        </w:rPr>
        <w:t>KATILIM FORMU VE TAAHHÜTNAME</w:t>
      </w:r>
      <w:r w:rsidR="00BA02E1">
        <w:rPr>
          <w:b/>
        </w:rPr>
        <w:t>Sİ</w:t>
      </w:r>
    </w:p>
    <w:p w:rsidR="00EC7C3E" w:rsidRDefault="00EC7C3E" w:rsidP="00EC7C3E">
      <w:pPr>
        <w:jc w:val="center"/>
        <w:rPr>
          <w:b/>
        </w:rPr>
      </w:pPr>
    </w:p>
    <w:p w:rsidR="00EC7C3E" w:rsidRPr="0036796A" w:rsidRDefault="00EC7C3E" w:rsidP="00EC7C3E"/>
    <w:tbl>
      <w:tblPr>
        <w:tblStyle w:val="TableGrid"/>
        <w:tblW w:w="8547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3010"/>
      </w:tblGrid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C3E" w:rsidRDefault="00EC7C3E" w:rsidP="00CC2B48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ÖĞRENCİNİN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after="160" w:line="259" w:lineRule="auto"/>
            </w:pP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ve Soyadı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Sınıfı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C3E" w:rsidRDefault="00EC7C3E" w:rsidP="00CC2B48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OKULUN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after="160" w:line="259" w:lineRule="auto"/>
            </w:pP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Adresi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İli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</w:pPr>
            <w:r>
              <w:rPr>
                <w:b/>
                <w:sz w:val="22"/>
              </w:rPr>
              <w:t xml:space="preserve">İlçesi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4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Telefon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</w:pPr>
            <w:r>
              <w:rPr>
                <w:b/>
                <w:sz w:val="22"/>
              </w:rPr>
              <w:t xml:space="preserve">E-posta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4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C3E" w:rsidRDefault="00EC7C3E" w:rsidP="00CC2B48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ESERİN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after="160" w:line="259" w:lineRule="auto"/>
            </w:pP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>Türü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Yılı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C7C3E" w:rsidTr="00CC2B48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2"/>
            </w:pPr>
            <w:r>
              <w:rPr>
                <w:b/>
                <w:sz w:val="22"/>
              </w:rPr>
              <w:t>Konusu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E" w:rsidRDefault="00EC7C3E" w:rsidP="00CC2B48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EC7C3E" w:rsidRDefault="00EC7C3E" w:rsidP="00EC7C3E">
      <w:pPr>
        <w:spacing w:after="33" w:line="239" w:lineRule="auto"/>
        <w:ind w:left="499" w:right="63"/>
        <w:rPr>
          <w:sz w:val="22"/>
        </w:rPr>
      </w:pPr>
    </w:p>
    <w:p w:rsidR="00EC7C3E" w:rsidRPr="00BD3318" w:rsidRDefault="00EC7C3E" w:rsidP="00EC7C3E">
      <w:pPr>
        <w:spacing w:after="33" w:line="239" w:lineRule="auto"/>
        <w:ind w:left="499" w:right="63"/>
        <w:jc w:val="both"/>
      </w:pPr>
      <w:proofErr w:type="gramStart"/>
      <w:r>
        <w:rPr>
          <w:sz w:val="22"/>
        </w:rPr>
        <w:t xml:space="preserve">Çocuk Gazetesine </w:t>
      </w:r>
      <w:r w:rsidRPr="00BD3318">
        <w:rPr>
          <w:sz w:val="22"/>
        </w:rPr>
        <w:t xml:space="preserve">göndermiş olduğum “eserin” </w:t>
      </w:r>
      <w:r>
        <w:rPr>
          <w:sz w:val="22"/>
        </w:rPr>
        <w:t xml:space="preserve">veya “metnin” </w:t>
      </w:r>
      <w:r w:rsidRPr="00BD3318">
        <w:rPr>
          <w:sz w:val="22"/>
        </w:rPr>
        <w:t xml:space="preserve">bana ait olduğunu, daha önce düzenlenen hiçbir </w:t>
      </w:r>
      <w:r>
        <w:rPr>
          <w:sz w:val="22"/>
        </w:rPr>
        <w:t xml:space="preserve">etkinlik </w:t>
      </w:r>
      <w:r w:rsidRPr="00BD3318">
        <w:rPr>
          <w:sz w:val="22"/>
        </w:rPr>
        <w:t>kapsamında sergilenmediğini, eserimin</w:t>
      </w:r>
      <w:r>
        <w:rPr>
          <w:b/>
          <w:sz w:val="22"/>
        </w:rPr>
        <w:t xml:space="preserve"> İl Milli Eğitim Müdürlüğü ve Temel Eğitim Genel Müdürlüğü</w:t>
      </w:r>
      <w:r w:rsidRPr="00BD3318">
        <w:rPr>
          <w:b/>
          <w:sz w:val="22"/>
        </w:rPr>
        <w:t>nce</w:t>
      </w:r>
      <w:r w:rsidRPr="00BD3318">
        <w:rPr>
          <w:sz w:val="22"/>
        </w:rPr>
        <w:t xml:space="preserve"> her türlü yayın organında süresi</w:t>
      </w:r>
      <w:r>
        <w:rPr>
          <w:sz w:val="22"/>
        </w:rPr>
        <w:t xml:space="preserve">z yayımlanabileceğini, yapılacak </w:t>
      </w:r>
      <w:r w:rsidRPr="00BD3318">
        <w:rPr>
          <w:sz w:val="22"/>
        </w:rPr>
        <w:t>çalışmalarda kullan</w:t>
      </w:r>
      <w:r>
        <w:rPr>
          <w:sz w:val="22"/>
        </w:rPr>
        <w:t>ılabileceğini</w:t>
      </w:r>
      <w:r w:rsidR="005B3B43">
        <w:rPr>
          <w:sz w:val="22"/>
        </w:rPr>
        <w:t>, isim ve fotoğraflarımın gazetede yer almasını</w:t>
      </w:r>
      <w:r>
        <w:rPr>
          <w:sz w:val="22"/>
        </w:rPr>
        <w:t xml:space="preserve"> ve bu Çocuk Gazetesine ait hükümleri</w:t>
      </w:r>
      <w:r w:rsidRPr="00BD3318">
        <w:rPr>
          <w:sz w:val="22"/>
        </w:rPr>
        <w:t xml:space="preserve"> aynen kabul ettiğimi </w:t>
      </w:r>
      <w:r w:rsidRPr="00BD3318">
        <w:rPr>
          <w:b/>
          <w:sz w:val="22"/>
        </w:rPr>
        <w:t xml:space="preserve">taahhüt ederim. </w:t>
      </w:r>
      <w:r>
        <w:rPr>
          <w:b/>
          <w:sz w:val="22"/>
        </w:rPr>
        <w:t xml:space="preserve">                 </w:t>
      </w:r>
      <w:r w:rsidRPr="00BD3318">
        <w:rPr>
          <w:sz w:val="22"/>
        </w:rPr>
        <w:t>…….</w:t>
      </w:r>
      <w:proofErr w:type="gramEnd"/>
      <w:r w:rsidRPr="00BD3318">
        <w:rPr>
          <w:sz w:val="22"/>
        </w:rPr>
        <w:t xml:space="preserve">/……./20….. </w:t>
      </w:r>
    </w:p>
    <w:p w:rsidR="00EC7C3E" w:rsidRDefault="00EC7C3E" w:rsidP="00507951">
      <w:pPr>
        <w:spacing w:after="2" w:line="236" w:lineRule="auto"/>
        <w:ind w:left="708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Ad-</w:t>
      </w:r>
      <w:proofErr w:type="spellStart"/>
      <w:r>
        <w:rPr>
          <w:b/>
          <w:sz w:val="22"/>
        </w:rPr>
        <w:t>Soyad</w:t>
      </w:r>
      <w:proofErr w:type="spellEnd"/>
      <w:r>
        <w:rPr>
          <w:b/>
          <w:sz w:val="22"/>
        </w:rPr>
        <w:t xml:space="preserve"> - İmza </w:t>
      </w:r>
    </w:p>
    <w:p w:rsidR="00386FB8" w:rsidRDefault="00386FB8" w:rsidP="00507951">
      <w:pPr>
        <w:spacing w:after="2" w:line="236" w:lineRule="auto"/>
        <w:ind w:left="7080"/>
        <w:rPr>
          <w:b/>
          <w:sz w:val="22"/>
        </w:rPr>
      </w:pPr>
    </w:p>
    <w:p w:rsidR="00EC7C3E" w:rsidRPr="0036796A" w:rsidRDefault="00EC7C3E" w:rsidP="00EC7C3E">
      <w:pPr>
        <w:spacing w:after="2" w:line="236" w:lineRule="auto"/>
        <w:ind w:left="499" w:firstLine="8334"/>
      </w:pPr>
      <w:r>
        <w:rPr>
          <w:b/>
          <w:sz w:val="22"/>
        </w:rPr>
        <w:t xml:space="preserve"> </w:t>
      </w:r>
      <w:r w:rsidRPr="0036796A">
        <w:rPr>
          <w:b/>
          <w:sz w:val="22"/>
        </w:rPr>
        <w:t xml:space="preserve">Öğrenci Velisinin İletişim Bilgileri </w:t>
      </w:r>
    </w:p>
    <w:p w:rsidR="00EC7C3E" w:rsidRPr="0036796A" w:rsidRDefault="00EC7C3E" w:rsidP="00EC7C3E">
      <w:pPr>
        <w:spacing w:after="6" w:line="259" w:lineRule="auto"/>
        <w:ind w:left="499"/>
        <w:rPr>
          <w:u w:val="single"/>
        </w:rPr>
      </w:pPr>
      <w:r w:rsidRPr="0036796A">
        <w:rPr>
          <w:b/>
          <w:sz w:val="22"/>
          <w:u w:val="single"/>
        </w:rPr>
        <w:t xml:space="preserve">Velisinin (KİŞİNİN AÇIK RIZASI İLE) </w:t>
      </w:r>
    </w:p>
    <w:p w:rsidR="00EC7C3E" w:rsidRPr="0036796A" w:rsidRDefault="00EC7C3E" w:rsidP="00EC7C3E">
      <w:pPr>
        <w:spacing w:line="272" w:lineRule="auto"/>
        <w:ind w:left="494" w:right="7480"/>
        <w:rPr>
          <w:sz w:val="22"/>
        </w:rPr>
      </w:pPr>
      <w:r w:rsidRPr="0036796A">
        <w:rPr>
          <w:sz w:val="22"/>
        </w:rPr>
        <w:t xml:space="preserve">Adı-soyadı:                                                                                          </w:t>
      </w:r>
    </w:p>
    <w:p w:rsidR="00EC7C3E" w:rsidRDefault="00EC7C3E" w:rsidP="00EC7C3E">
      <w:pPr>
        <w:spacing w:line="272" w:lineRule="auto"/>
        <w:ind w:left="494" w:right="7480"/>
        <w:rPr>
          <w:b/>
          <w:sz w:val="22"/>
        </w:rPr>
      </w:pPr>
      <w:r w:rsidRPr="00E3504A">
        <w:rPr>
          <w:sz w:val="22"/>
        </w:rPr>
        <w:t>Ev</w:t>
      </w:r>
      <w:r>
        <w:rPr>
          <w:sz w:val="22"/>
        </w:rPr>
        <w:t xml:space="preserve"> </w:t>
      </w:r>
      <w:r w:rsidRPr="00E3504A">
        <w:rPr>
          <w:sz w:val="22"/>
        </w:rPr>
        <w:t>Tel</w:t>
      </w:r>
      <w:r>
        <w:rPr>
          <w:sz w:val="22"/>
        </w:rPr>
        <w:t>efon</w:t>
      </w:r>
      <w:r>
        <w:rPr>
          <w:b/>
          <w:sz w:val="22"/>
        </w:rPr>
        <w:t xml:space="preserve">: </w:t>
      </w:r>
    </w:p>
    <w:p w:rsidR="00EC7C3E" w:rsidRDefault="00EC7C3E" w:rsidP="00EC7C3E">
      <w:pPr>
        <w:spacing w:line="272" w:lineRule="auto"/>
        <w:ind w:left="494" w:right="-142"/>
        <w:rPr>
          <w:sz w:val="22"/>
        </w:rPr>
      </w:pPr>
      <w:proofErr w:type="spellStart"/>
      <w:r w:rsidRPr="00B61517">
        <w:rPr>
          <w:sz w:val="22"/>
        </w:rPr>
        <w:t>Gsm</w:t>
      </w:r>
      <w:proofErr w:type="spellEnd"/>
      <w:r>
        <w:rPr>
          <w:sz w:val="22"/>
        </w:rPr>
        <w:t>-</w:t>
      </w:r>
      <w:r w:rsidRPr="00B61517">
        <w:rPr>
          <w:sz w:val="22"/>
        </w:rPr>
        <w:t>telefon</w:t>
      </w:r>
      <w:r>
        <w:rPr>
          <w:sz w:val="22"/>
        </w:rPr>
        <w:t>:</w:t>
      </w:r>
    </w:p>
    <w:p w:rsidR="00EC7C3E" w:rsidRPr="00B61517" w:rsidRDefault="00EC7C3E" w:rsidP="00EC7C3E">
      <w:pPr>
        <w:spacing w:line="272" w:lineRule="auto"/>
        <w:ind w:left="494" w:right="-142"/>
        <w:rPr>
          <w:sz w:val="22"/>
        </w:rPr>
      </w:pPr>
      <w:r>
        <w:rPr>
          <w:sz w:val="22"/>
        </w:rPr>
        <w:t>A</w:t>
      </w:r>
      <w:r w:rsidRPr="00B61517">
        <w:rPr>
          <w:sz w:val="22"/>
        </w:rPr>
        <w:t>dres:</w:t>
      </w:r>
    </w:p>
    <w:p w:rsidR="004106EC" w:rsidRDefault="00EC7C3E" w:rsidP="00507951">
      <w:pPr>
        <w:spacing w:line="272" w:lineRule="auto"/>
        <w:ind w:left="494" w:right="7480"/>
      </w:pPr>
      <w:r>
        <w:t>E-posta:</w:t>
      </w:r>
    </w:p>
    <w:p w:rsidR="003649FA" w:rsidRDefault="003649FA" w:rsidP="00507951">
      <w:pPr>
        <w:spacing w:line="272" w:lineRule="auto"/>
        <w:ind w:left="494" w:right="7480"/>
      </w:pPr>
    </w:p>
    <w:p w:rsidR="003649FA" w:rsidRDefault="003649FA" w:rsidP="003649FA">
      <w:pPr>
        <w:spacing w:line="272" w:lineRule="auto"/>
        <w:ind w:right="7480"/>
      </w:pPr>
    </w:p>
    <w:sectPr w:rsidR="0036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2368"/>
    <w:multiLevelType w:val="hybridMultilevel"/>
    <w:tmpl w:val="12105B24"/>
    <w:lvl w:ilvl="0" w:tplc="CEBED84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0303F4"/>
    <w:multiLevelType w:val="hybridMultilevel"/>
    <w:tmpl w:val="635E701A"/>
    <w:lvl w:ilvl="0" w:tplc="1D5A8552">
      <w:start w:val="16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C3B"/>
    <w:multiLevelType w:val="hybridMultilevel"/>
    <w:tmpl w:val="3FD42370"/>
    <w:lvl w:ilvl="0" w:tplc="041F0015">
      <w:start w:val="1"/>
      <w:numFmt w:val="upperLetter"/>
      <w:lvlText w:val="%1."/>
      <w:lvlJc w:val="left"/>
      <w:pPr>
        <w:tabs>
          <w:tab w:val="num" w:pos="1398"/>
        </w:tabs>
        <w:ind w:left="139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38"/>
        </w:tabs>
        <w:ind w:left="283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58"/>
        </w:tabs>
        <w:ind w:left="355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278"/>
        </w:tabs>
        <w:ind w:left="427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998"/>
        </w:tabs>
        <w:ind w:left="499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18"/>
        </w:tabs>
        <w:ind w:left="571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38"/>
        </w:tabs>
        <w:ind w:left="643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58"/>
        </w:tabs>
        <w:ind w:left="7158" w:hanging="180"/>
      </w:pPr>
    </w:lvl>
  </w:abstractNum>
  <w:abstractNum w:abstractNumId="3">
    <w:nsid w:val="0BB607E6"/>
    <w:multiLevelType w:val="hybridMultilevel"/>
    <w:tmpl w:val="F4841670"/>
    <w:lvl w:ilvl="0" w:tplc="2250E2D4">
      <w:start w:val="18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16B"/>
    <w:multiLevelType w:val="hybridMultilevel"/>
    <w:tmpl w:val="3D5E9B12"/>
    <w:lvl w:ilvl="0" w:tplc="67F23A00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30F720EC"/>
    <w:multiLevelType w:val="hybridMultilevel"/>
    <w:tmpl w:val="F5A2D34A"/>
    <w:lvl w:ilvl="0" w:tplc="6CE4C11E">
      <w:start w:val="7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DEF2D1C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740BC4"/>
    <w:multiLevelType w:val="hybridMultilevel"/>
    <w:tmpl w:val="A8A06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0771A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  <w:rPr>
        <w:b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34B32"/>
    <w:multiLevelType w:val="hybridMultilevel"/>
    <w:tmpl w:val="06204A22"/>
    <w:lvl w:ilvl="0" w:tplc="86667E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147"/>
    <w:multiLevelType w:val="hybridMultilevel"/>
    <w:tmpl w:val="0F5A36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A3628"/>
    <w:multiLevelType w:val="hybridMultilevel"/>
    <w:tmpl w:val="CC244104"/>
    <w:lvl w:ilvl="0" w:tplc="EAEAC3D8">
      <w:start w:val="1"/>
      <w:numFmt w:val="bullet"/>
      <w:lvlText w:val="•"/>
      <w:lvlJc w:val="left"/>
      <w:pPr>
        <w:ind w:left="720" w:hanging="36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288D"/>
    <w:multiLevelType w:val="hybridMultilevel"/>
    <w:tmpl w:val="E0ACE8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5705DF"/>
    <w:multiLevelType w:val="hybridMultilevel"/>
    <w:tmpl w:val="7DF49BD6"/>
    <w:lvl w:ilvl="0" w:tplc="E0AEFC36">
      <w:start w:val="18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6D930054"/>
    <w:multiLevelType w:val="hybridMultilevel"/>
    <w:tmpl w:val="2028F7AC"/>
    <w:lvl w:ilvl="0" w:tplc="495A67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86"/>
    <w:rsid w:val="00033B72"/>
    <w:rsid w:val="00035D87"/>
    <w:rsid w:val="001A1323"/>
    <w:rsid w:val="001F74F2"/>
    <w:rsid w:val="00200537"/>
    <w:rsid w:val="0020420E"/>
    <w:rsid w:val="002457D8"/>
    <w:rsid w:val="00252BFB"/>
    <w:rsid w:val="002D266D"/>
    <w:rsid w:val="002D2E93"/>
    <w:rsid w:val="002E2612"/>
    <w:rsid w:val="002F147F"/>
    <w:rsid w:val="00302B83"/>
    <w:rsid w:val="003062E2"/>
    <w:rsid w:val="00323E4C"/>
    <w:rsid w:val="00333669"/>
    <w:rsid w:val="00335364"/>
    <w:rsid w:val="00340E2D"/>
    <w:rsid w:val="003632BE"/>
    <w:rsid w:val="003649FA"/>
    <w:rsid w:val="0036796A"/>
    <w:rsid w:val="0037379A"/>
    <w:rsid w:val="00386FB8"/>
    <w:rsid w:val="00387BD6"/>
    <w:rsid w:val="00390F82"/>
    <w:rsid w:val="003A6D00"/>
    <w:rsid w:val="003B6108"/>
    <w:rsid w:val="003D565E"/>
    <w:rsid w:val="003D6A91"/>
    <w:rsid w:val="003E1F6A"/>
    <w:rsid w:val="003F42CB"/>
    <w:rsid w:val="004106EC"/>
    <w:rsid w:val="00464725"/>
    <w:rsid w:val="004845C9"/>
    <w:rsid w:val="004C783C"/>
    <w:rsid w:val="004F1DD7"/>
    <w:rsid w:val="00507951"/>
    <w:rsid w:val="0051025E"/>
    <w:rsid w:val="00533CBF"/>
    <w:rsid w:val="005876C2"/>
    <w:rsid w:val="005917E9"/>
    <w:rsid w:val="005B1D0D"/>
    <w:rsid w:val="005B3B43"/>
    <w:rsid w:val="005D7752"/>
    <w:rsid w:val="005F770C"/>
    <w:rsid w:val="00625335"/>
    <w:rsid w:val="0063168C"/>
    <w:rsid w:val="006B5654"/>
    <w:rsid w:val="006E792C"/>
    <w:rsid w:val="006F68FE"/>
    <w:rsid w:val="00705866"/>
    <w:rsid w:val="00733FE9"/>
    <w:rsid w:val="007462A2"/>
    <w:rsid w:val="00776835"/>
    <w:rsid w:val="007969E3"/>
    <w:rsid w:val="007B2F06"/>
    <w:rsid w:val="007C6E1C"/>
    <w:rsid w:val="007D56DE"/>
    <w:rsid w:val="0080522F"/>
    <w:rsid w:val="00825A62"/>
    <w:rsid w:val="0087781F"/>
    <w:rsid w:val="00893B00"/>
    <w:rsid w:val="008A0986"/>
    <w:rsid w:val="008A0D9F"/>
    <w:rsid w:val="008A5CDD"/>
    <w:rsid w:val="0092015C"/>
    <w:rsid w:val="00941F39"/>
    <w:rsid w:val="00946925"/>
    <w:rsid w:val="00970794"/>
    <w:rsid w:val="009A4AAD"/>
    <w:rsid w:val="009F0016"/>
    <w:rsid w:val="00A460B8"/>
    <w:rsid w:val="00A53919"/>
    <w:rsid w:val="00A61A59"/>
    <w:rsid w:val="00A93481"/>
    <w:rsid w:val="00AB5CD7"/>
    <w:rsid w:val="00B554F2"/>
    <w:rsid w:val="00B560F2"/>
    <w:rsid w:val="00B85B12"/>
    <w:rsid w:val="00B90EF0"/>
    <w:rsid w:val="00BA02E1"/>
    <w:rsid w:val="00BA7F00"/>
    <w:rsid w:val="00BB2766"/>
    <w:rsid w:val="00C019F9"/>
    <w:rsid w:val="00C52E40"/>
    <w:rsid w:val="00C84DD2"/>
    <w:rsid w:val="00CA4C96"/>
    <w:rsid w:val="00CC410F"/>
    <w:rsid w:val="00CE56B6"/>
    <w:rsid w:val="00D022AC"/>
    <w:rsid w:val="00D3790A"/>
    <w:rsid w:val="00D406D5"/>
    <w:rsid w:val="00D52A54"/>
    <w:rsid w:val="00D76BA5"/>
    <w:rsid w:val="00D803FE"/>
    <w:rsid w:val="00DD12A8"/>
    <w:rsid w:val="00E00E62"/>
    <w:rsid w:val="00E15080"/>
    <w:rsid w:val="00E17EEC"/>
    <w:rsid w:val="00E253C8"/>
    <w:rsid w:val="00E264BA"/>
    <w:rsid w:val="00E53D66"/>
    <w:rsid w:val="00E80F24"/>
    <w:rsid w:val="00E821F8"/>
    <w:rsid w:val="00EC7C3E"/>
    <w:rsid w:val="00F0571B"/>
    <w:rsid w:val="00F10894"/>
    <w:rsid w:val="00F9374F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B9E3D-8DF5-4019-B853-4A8279BA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0986"/>
    <w:pPr>
      <w:ind w:left="708"/>
    </w:pPr>
  </w:style>
  <w:style w:type="table" w:styleId="AkKlavuz-Vurgu4">
    <w:name w:val="Light Grid Accent 4"/>
    <w:basedOn w:val="NormalTablo"/>
    <w:uiPriority w:val="62"/>
    <w:semiHidden/>
    <w:unhideWhenUsed/>
    <w:rsid w:val="008A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68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8FE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eGrid">
    <w:name w:val="TableGrid"/>
    <w:rsid w:val="0036796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76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umsal.15temmuz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 BOZKIR</dc:creator>
  <cp:lastModifiedBy>Win10</cp:lastModifiedBy>
  <cp:revision>2</cp:revision>
  <cp:lastPrinted>2020-02-19T06:50:00Z</cp:lastPrinted>
  <dcterms:created xsi:type="dcterms:W3CDTF">2022-11-09T10:19:00Z</dcterms:created>
  <dcterms:modified xsi:type="dcterms:W3CDTF">2022-11-09T10:19:00Z</dcterms:modified>
</cp:coreProperties>
</file>